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87" w:rsidRDefault="00DC4987" w:rsidP="007908D7">
      <w:pPr>
        <w:pStyle w:val="Heading1"/>
        <w:spacing w:after="0"/>
        <w:jc w:val="center"/>
        <w:rPr>
          <w:lang w:val="nl-NL"/>
        </w:rPr>
      </w:pPr>
      <w:r>
        <w:rPr>
          <w:lang w:val="nl-NL"/>
        </w:rPr>
        <w:t>THÔNG BÁO BÁN ĐẤU GIÁ CỔ PHẦN</w:t>
      </w:r>
    </w:p>
    <w:p w:rsidR="00DC4987" w:rsidRPr="00DC4987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50"/>
        <w:contextualSpacing w:val="0"/>
        <w:rPr>
          <w:lang w:val="nl-NL"/>
        </w:rPr>
      </w:pPr>
      <w:r w:rsidRPr="00291FBE">
        <w:rPr>
          <w:lang w:val="nl-NL"/>
        </w:rPr>
        <w:t>Tên, địa chỉ</w:t>
      </w:r>
      <w:r w:rsidRPr="00291FBE">
        <w:rPr>
          <w:snapToGrid w:val="0"/>
          <w:color w:val="000000"/>
          <w:lang w:val="nl-NL"/>
        </w:rPr>
        <w:t xml:space="preserve"> của </w:t>
      </w:r>
      <w:r>
        <w:rPr>
          <w:snapToGrid w:val="0"/>
          <w:color w:val="000000"/>
          <w:lang w:val="nl-NL"/>
        </w:rPr>
        <w:t>tổ chức phát hành</w:t>
      </w:r>
      <w:r w:rsidRPr="00291FBE">
        <w:rPr>
          <w:snapToGrid w:val="0"/>
          <w:color w:val="000000"/>
          <w:lang w:val="nl-NL"/>
        </w:rPr>
        <w:t>:</w:t>
      </w:r>
      <w:r>
        <w:rPr>
          <w:snapToGrid w:val="0"/>
          <w:color w:val="000000"/>
          <w:lang w:val="nl-NL"/>
        </w:rPr>
        <w:t xml:space="preserve"> </w:t>
      </w:r>
      <w:r w:rsidRPr="008E410E">
        <w:rPr>
          <w:b/>
          <w:lang w:val="nl-NL"/>
        </w:rPr>
        <w:t>Công ty Cổ phần Xây lắp 3 Hải Dương</w:t>
      </w:r>
      <w:r>
        <w:rPr>
          <w:lang w:val="nl-NL"/>
        </w:rPr>
        <w:t xml:space="preserve"> – </w:t>
      </w:r>
      <w:r w:rsidRPr="00DC4987">
        <w:rPr>
          <w:rFonts w:cs="Arial"/>
          <w:szCs w:val="24"/>
          <w:lang w:val="nl-NL"/>
        </w:rPr>
        <w:t xml:space="preserve">Số 210, phố Nguyễn Trãi 2, Thị trấn Sao Đỏ, Chí Linh, Hải Dương – </w:t>
      </w:r>
      <w:r w:rsidR="004D3333">
        <w:rPr>
          <w:lang w:val="nl-NL"/>
        </w:rPr>
        <w:t xml:space="preserve">Điện thoại: </w:t>
      </w:r>
      <w:r w:rsidRPr="00DC4987">
        <w:rPr>
          <w:rFonts w:cs="Arial"/>
          <w:lang w:val="nl-NL"/>
        </w:rPr>
        <w:t xml:space="preserve">0320 3882 297 – Fax: 0320 3885 280 </w:t>
      </w:r>
      <w:r>
        <w:rPr>
          <w:rFonts w:cs="Arial"/>
          <w:lang w:val="nl-NL"/>
        </w:rPr>
        <w:t xml:space="preserve">– </w:t>
      </w:r>
      <w:r w:rsidRPr="00DC4987">
        <w:rPr>
          <w:rFonts w:cs="Arial"/>
          <w:spacing w:val="-2"/>
          <w:szCs w:val="24"/>
          <w:lang w:val="nl-NL"/>
        </w:rPr>
        <w:t xml:space="preserve">Giấy đăng ký kinh doanh số </w:t>
      </w:r>
      <w:r w:rsidRPr="00DC4987">
        <w:rPr>
          <w:rFonts w:cs="Arial"/>
          <w:lang w:val="nl-NL"/>
        </w:rPr>
        <w:t>0403 000 189 do Sở Kế hoạch và Đầu tư Tỉnh Hải Dương cấp lần đầ</w:t>
      </w:r>
      <w:r>
        <w:rPr>
          <w:rFonts w:cs="Arial"/>
          <w:lang w:val="nl-NL"/>
        </w:rPr>
        <w:t>u ngày 27/08/</w:t>
      </w:r>
      <w:r w:rsidRPr="00DC4987">
        <w:rPr>
          <w:rFonts w:cs="Arial"/>
          <w:lang w:val="nl-NL"/>
        </w:rPr>
        <w:t>2004.</w:t>
      </w:r>
    </w:p>
    <w:p w:rsidR="00DC4987" w:rsidRPr="00DC4987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50"/>
        <w:contextualSpacing w:val="0"/>
        <w:rPr>
          <w:lang w:val="nl-NL"/>
        </w:rPr>
      </w:pPr>
      <w:r w:rsidRPr="00291FBE">
        <w:rPr>
          <w:snapToGrid w:val="0"/>
          <w:color w:val="000000"/>
          <w:lang w:val="nl-NL"/>
        </w:rPr>
        <w:t xml:space="preserve">Ngành nghề kinh doanh: </w:t>
      </w:r>
      <w:r w:rsidRPr="00DC4987">
        <w:rPr>
          <w:lang w:val="nl-NL"/>
        </w:rPr>
        <w:t>Xây dựng các công trình: dân dụng, công nghiệp, giao thông, thủy lợi, cấp thoát nước, trùng tu và xây mới các công trình văn hóa, đường điện, trạm biến thế đến 35kv, bể chứa;</w:t>
      </w:r>
      <w:r>
        <w:rPr>
          <w:lang w:val="nl-NL"/>
        </w:rPr>
        <w:t xml:space="preserve"> </w:t>
      </w:r>
      <w:r w:rsidRPr="00DC4987">
        <w:rPr>
          <w:lang w:val="nl-NL"/>
        </w:rPr>
        <w:t>San lấp mặt bằng; Sản xuất và mua bán vật liệu xây dựng, sản phẩm cơ khí; Đầu tư và kinh doanh bất động sản</w:t>
      </w:r>
    </w:p>
    <w:p w:rsidR="00DC4987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50" w:hanging="357"/>
        <w:contextualSpacing w:val="0"/>
        <w:rPr>
          <w:snapToGrid w:val="0"/>
          <w:color w:val="000000"/>
          <w:lang w:val="nl-NL"/>
        </w:rPr>
      </w:pPr>
      <w:r>
        <w:rPr>
          <w:snapToGrid w:val="0"/>
          <w:color w:val="000000"/>
          <w:lang w:val="nl-NL"/>
        </w:rPr>
        <w:t>Vốn điều lệ:</w:t>
      </w:r>
      <w:r w:rsidRPr="00291FBE">
        <w:rPr>
          <w:snapToGrid w:val="0"/>
          <w:color w:val="000000"/>
          <w:lang w:val="nl-NL"/>
        </w:rPr>
        <w:t xml:space="preserve"> </w:t>
      </w:r>
      <w:r>
        <w:rPr>
          <w:snapToGrid w:val="0"/>
          <w:color w:val="000000"/>
          <w:lang w:val="nl-NL"/>
        </w:rPr>
        <w:t>2.700.000.000</w:t>
      </w:r>
      <w:r w:rsidRPr="000A7DB0">
        <w:rPr>
          <w:lang w:val="vi-VN"/>
        </w:rPr>
        <w:t xml:space="preserve"> </w:t>
      </w:r>
      <w:r w:rsidRPr="00291FBE">
        <w:rPr>
          <w:snapToGrid w:val="0"/>
          <w:color w:val="000000"/>
          <w:lang w:val="nl-NL"/>
        </w:rPr>
        <w:t>đồng (</w:t>
      </w:r>
      <w:r>
        <w:rPr>
          <w:snapToGrid w:val="0"/>
          <w:color w:val="000000"/>
          <w:lang w:val="nl-NL"/>
        </w:rPr>
        <w:t>Hai tỷ bảy trăm triệu đồng</w:t>
      </w:r>
      <w:r w:rsidRPr="00291FBE">
        <w:rPr>
          <w:snapToGrid w:val="0"/>
          <w:color w:val="000000"/>
          <w:lang w:val="nl-NL"/>
        </w:rPr>
        <w:t>), trong đó</w:t>
      </w:r>
      <w:r w:rsidR="000A7DB0">
        <w:rPr>
          <w:snapToGrid w:val="0"/>
          <w:color w:val="000000"/>
          <w:lang w:val="nl-NL"/>
        </w:rPr>
        <w:t xml:space="preserve"> </w:t>
      </w:r>
      <w:r w:rsidRPr="00DC4987">
        <w:rPr>
          <w:snapToGrid w:val="0"/>
          <w:color w:val="000000"/>
          <w:lang w:val="nl-NL"/>
        </w:rPr>
        <w:t>Nhà nước</w:t>
      </w:r>
      <w:r w:rsidRPr="000A7DB0">
        <w:rPr>
          <w:lang w:val="nl-NL"/>
        </w:rPr>
        <w:t xml:space="preserve"> sở hữu </w:t>
      </w:r>
      <w:r w:rsidRPr="00DC4987">
        <w:rPr>
          <w:snapToGrid w:val="0"/>
          <w:color w:val="000000"/>
          <w:lang w:val="nl-NL"/>
        </w:rPr>
        <w:t>46%</w:t>
      </w:r>
      <w:r w:rsidR="000A7DB0">
        <w:rPr>
          <w:snapToGrid w:val="0"/>
          <w:color w:val="000000"/>
          <w:lang w:val="nl-NL"/>
        </w:rPr>
        <w:t xml:space="preserve"> (</w:t>
      </w:r>
      <w:r w:rsidR="000A7DB0" w:rsidRPr="00DC4987">
        <w:rPr>
          <w:snapToGrid w:val="0"/>
          <w:color w:val="000000"/>
          <w:lang w:val="nl-NL"/>
        </w:rPr>
        <w:t>12.420 cổ phần</w:t>
      </w:r>
      <w:r w:rsidR="000A7DB0">
        <w:rPr>
          <w:lang w:val="nl-NL"/>
        </w:rPr>
        <w:t xml:space="preserve">); </w:t>
      </w:r>
      <w:r w:rsidRPr="00DC4987">
        <w:rPr>
          <w:snapToGrid w:val="0"/>
          <w:color w:val="000000"/>
          <w:lang w:val="nl-NL"/>
        </w:rPr>
        <w:t>Người lao động</w:t>
      </w:r>
      <w:r w:rsidRPr="000A7DB0">
        <w:rPr>
          <w:lang w:val="nl-NL"/>
        </w:rPr>
        <w:t xml:space="preserve"> sở hữu </w:t>
      </w:r>
      <w:r w:rsidRPr="00DC4987">
        <w:rPr>
          <w:snapToGrid w:val="0"/>
          <w:color w:val="000000"/>
          <w:lang w:val="nl-NL"/>
        </w:rPr>
        <w:t>54%</w:t>
      </w:r>
      <w:r w:rsidR="000A7DB0">
        <w:rPr>
          <w:snapToGrid w:val="0"/>
          <w:color w:val="000000"/>
          <w:lang w:val="nl-NL"/>
        </w:rPr>
        <w:t xml:space="preserve"> (</w:t>
      </w:r>
      <w:r w:rsidR="000A7DB0" w:rsidRPr="00DC4987">
        <w:rPr>
          <w:snapToGrid w:val="0"/>
          <w:color w:val="000000"/>
          <w:lang w:val="nl-NL"/>
        </w:rPr>
        <w:t>14.580 cổ phần</w:t>
      </w:r>
      <w:r w:rsidR="000A7DB0">
        <w:rPr>
          <w:lang w:val="nl-NL"/>
        </w:rPr>
        <w:t>)</w:t>
      </w:r>
    </w:p>
    <w:p w:rsidR="00DC4987" w:rsidRPr="000A7DB0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snapToGrid w:val="0"/>
          <w:color w:val="000000"/>
          <w:lang w:val="nl-NL"/>
        </w:rPr>
      </w:pPr>
      <w:r w:rsidRPr="000A7DB0">
        <w:rPr>
          <w:snapToGrid w:val="0"/>
          <w:color w:val="000000"/>
          <w:lang w:val="nl-NL"/>
        </w:rPr>
        <w:t xml:space="preserve">Số lượng cổ phần bán đấu giá: </w:t>
      </w:r>
      <w:r w:rsidRPr="000A7DB0">
        <w:rPr>
          <w:rFonts w:cs="Arial"/>
          <w:szCs w:val="24"/>
          <w:lang w:val="nl-NL"/>
        </w:rPr>
        <w:t xml:space="preserve">12.420 </w:t>
      </w:r>
      <w:r w:rsidRPr="000A7DB0">
        <w:rPr>
          <w:snapToGrid w:val="0"/>
          <w:color w:val="000000"/>
          <w:lang w:val="nl-NL"/>
        </w:rPr>
        <w:t>cổ phần</w:t>
      </w:r>
      <w:r w:rsidR="000A7DB0">
        <w:rPr>
          <w:snapToGrid w:val="0"/>
          <w:color w:val="000000"/>
          <w:lang w:val="nl-NL"/>
        </w:rPr>
        <w:t>, m</w:t>
      </w:r>
      <w:r w:rsidRPr="000A7DB0">
        <w:rPr>
          <w:snapToGrid w:val="0"/>
          <w:color w:val="000000"/>
          <w:lang w:val="nl-NL"/>
        </w:rPr>
        <w:t>ệnh giá</w:t>
      </w:r>
      <w:r w:rsidR="000A7DB0">
        <w:rPr>
          <w:snapToGrid w:val="0"/>
          <w:color w:val="000000"/>
          <w:lang w:val="nl-NL"/>
        </w:rPr>
        <w:t xml:space="preserve"> </w:t>
      </w:r>
      <w:r w:rsidRPr="000A7DB0">
        <w:rPr>
          <w:snapToGrid w:val="0"/>
          <w:color w:val="000000"/>
          <w:lang w:val="nl-NL"/>
        </w:rPr>
        <w:t>100.000 đồng/cổ phần</w:t>
      </w:r>
    </w:p>
    <w:p w:rsidR="00DC4987" w:rsidRPr="007F7A26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>Giá khởi điểm</w:t>
      </w:r>
      <w:r>
        <w:rPr>
          <w:snapToGrid w:val="0"/>
          <w:color w:val="000000"/>
          <w:lang w:val="nl-NL"/>
        </w:rPr>
        <w:tab/>
      </w:r>
      <w:r w:rsidRPr="00291FBE">
        <w:rPr>
          <w:snapToGrid w:val="0"/>
          <w:color w:val="000000"/>
          <w:lang w:val="nl-NL"/>
        </w:rPr>
        <w:t xml:space="preserve">: </w:t>
      </w:r>
      <w:r w:rsidRPr="007F7A26">
        <w:rPr>
          <w:snapToGrid w:val="0"/>
          <w:color w:val="000000"/>
          <w:lang w:val="nl-NL"/>
        </w:rPr>
        <w:t xml:space="preserve">142.200 đồng/cổ phần </w:t>
      </w:r>
    </w:p>
    <w:p w:rsidR="00DC4987" w:rsidRPr="00291FBE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 xml:space="preserve">Điều </w:t>
      </w:r>
      <w:r w:rsidRPr="00291FBE">
        <w:rPr>
          <w:lang w:val="nl-NL"/>
        </w:rPr>
        <w:t>kiện</w:t>
      </w:r>
      <w:r w:rsidRPr="00291FBE">
        <w:rPr>
          <w:snapToGrid w:val="0"/>
          <w:color w:val="000000"/>
          <w:lang w:val="nl-NL"/>
        </w:rPr>
        <w:t xml:space="preserve"> tham dự đấu giá: Các tổ chức, cá nhân đủ điều kiện theo Quy chế </w:t>
      </w:r>
      <w:r w:rsidRPr="00D804DA">
        <w:rPr>
          <w:snapToGrid w:val="0"/>
          <w:color w:val="000000"/>
          <w:lang w:val="nl-NL"/>
        </w:rPr>
        <w:t>bán đấu giá phần vốn Nhà nước tại Công ty Cổ phần Xây lắp 3 Hải Dương</w:t>
      </w:r>
      <w:r w:rsidRPr="00291FBE">
        <w:rPr>
          <w:snapToGrid w:val="0"/>
          <w:color w:val="000000"/>
          <w:lang w:val="nl-NL"/>
        </w:rPr>
        <w:t xml:space="preserve"> </w:t>
      </w:r>
    </w:p>
    <w:p w:rsidR="00DC4987" w:rsidRPr="00291FBE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 xml:space="preserve">Tổ chức </w:t>
      </w:r>
      <w:r>
        <w:rPr>
          <w:snapToGrid w:val="0"/>
          <w:color w:val="000000"/>
          <w:lang w:val="nl-NL"/>
        </w:rPr>
        <w:t>chào bán</w:t>
      </w:r>
      <w:r w:rsidRPr="00291FBE">
        <w:rPr>
          <w:snapToGrid w:val="0"/>
          <w:color w:val="000000"/>
          <w:lang w:val="nl-NL"/>
        </w:rPr>
        <w:t xml:space="preserve">: </w:t>
      </w:r>
      <w:r>
        <w:rPr>
          <w:snapToGrid w:val="0"/>
          <w:color w:val="000000"/>
          <w:lang w:val="nl-NL"/>
        </w:rPr>
        <w:t>Tổng Công ty Đầu tư và Kinh doanh Vốn Nhà nước (SCIC)</w:t>
      </w:r>
    </w:p>
    <w:p w:rsidR="00DC4987" w:rsidRPr="00291FBE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>Tổ chứ</w:t>
      </w:r>
      <w:r>
        <w:rPr>
          <w:snapToGrid w:val="0"/>
          <w:color w:val="000000"/>
          <w:lang w:val="nl-NL"/>
        </w:rPr>
        <w:t>c Bán đấu giá</w:t>
      </w:r>
      <w:r w:rsidRPr="00291FBE">
        <w:rPr>
          <w:snapToGrid w:val="0"/>
          <w:color w:val="000000"/>
          <w:lang w:val="nl-NL"/>
        </w:rPr>
        <w:t>: Công ty Cổ phần Chứng khoán Ngân hàng Đầu tư và Phát triển Việt Nam</w:t>
      </w:r>
      <w:r>
        <w:rPr>
          <w:snapToGrid w:val="0"/>
          <w:color w:val="000000"/>
          <w:lang w:val="nl-NL"/>
        </w:rPr>
        <w:t xml:space="preserve"> (BSC)</w:t>
      </w:r>
    </w:p>
    <w:p w:rsidR="00DC4987" w:rsidRPr="00291FBE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>Thời gian và địa điểm đăng ký và nộp tiền đặt cọc:</w:t>
      </w:r>
    </w:p>
    <w:p w:rsidR="00DC4987" w:rsidRPr="00291FBE" w:rsidRDefault="00DC4987" w:rsidP="007908D7">
      <w:pPr>
        <w:spacing w:after="0" w:line="240" w:lineRule="auto"/>
        <w:ind w:left="35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 xml:space="preserve">Thời gian: từ ngày </w:t>
      </w:r>
      <w:r w:rsidRPr="00617A11">
        <w:rPr>
          <w:b/>
          <w:snapToGrid w:val="0"/>
          <w:color w:val="000000"/>
          <w:lang w:val="nl-NL"/>
        </w:rPr>
        <w:t>11/11/2011 đến ngày 06/12/2011</w:t>
      </w:r>
      <w:r w:rsidRPr="00291FBE">
        <w:rPr>
          <w:snapToGrid w:val="0"/>
          <w:color w:val="000000"/>
          <w:lang w:val="nl-NL"/>
        </w:rPr>
        <w:t xml:space="preserve"> (sáng từ 8h30’ – 11h00’; chiều từ 13h30’ – 15h30’ các ngày làm việ</w:t>
      </w:r>
      <w:r>
        <w:rPr>
          <w:snapToGrid w:val="0"/>
          <w:color w:val="000000"/>
          <w:lang w:val="nl-NL"/>
        </w:rPr>
        <w:t>c)</w:t>
      </w:r>
    </w:p>
    <w:p w:rsidR="00DC4987" w:rsidRDefault="00DC4987" w:rsidP="007908D7">
      <w:pPr>
        <w:spacing w:after="0" w:line="240" w:lineRule="auto"/>
        <w:ind w:left="350"/>
        <w:rPr>
          <w:snapToGrid w:val="0"/>
          <w:color w:val="000000"/>
          <w:lang w:val="nl-NL"/>
        </w:rPr>
      </w:pPr>
      <w:r w:rsidRPr="00291FBE">
        <w:rPr>
          <w:snapToGrid w:val="0"/>
          <w:color w:val="000000"/>
          <w:lang w:val="nl-NL"/>
        </w:rPr>
        <w:t xml:space="preserve">Địa điểm: </w:t>
      </w:r>
      <w:r>
        <w:rPr>
          <w:snapToGrid w:val="0"/>
          <w:color w:val="000000"/>
          <w:lang w:val="nl-NL"/>
        </w:rPr>
        <w:t>Tại các địa điểm quy định tại</w:t>
      </w:r>
      <w:r w:rsidR="004D3333">
        <w:rPr>
          <w:snapToGrid w:val="0"/>
          <w:color w:val="000000"/>
          <w:lang w:val="nl-NL"/>
        </w:rPr>
        <w:t xml:space="preserve"> Quy</w:t>
      </w:r>
      <w:r w:rsidRPr="00291FBE">
        <w:rPr>
          <w:snapToGrid w:val="0"/>
          <w:color w:val="000000"/>
          <w:lang w:val="nl-NL"/>
        </w:rPr>
        <w:t xml:space="preserve"> chế bán đấu giá cổ phần của Công ty </w:t>
      </w:r>
      <w:r>
        <w:rPr>
          <w:snapToGrid w:val="0"/>
          <w:color w:val="000000"/>
          <w:lang w:val="nl-NL"/>
        </w:rPr>
        <w:t>Cổ phần Xây lắp 3 Hải Dương</w:t>
      </w:r>
      <w:r w:rsidRPr="00291FBE">
        <w:rPr>
          <w:snapToGrid w:val="0"/>
          <w:color w:val="000000"/>
          <w:lang w:val="nl-NL"/>
        </w:rPr>
        <w:t xml:space="preserve"> </w:t>
      </w:r>
    </w:p>
    <w:p w:rsidR="00DC4987" w:rsidRPr="00DC4987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64" w:hanging="357"/>
        <w:contextualSpacing w:val="0"/>
        <w:rPr>
          <w:snapToGrid w:val="0"/>
          <w:color w:val="000000"/>
          <w:lang w:val="nl-NL"/>
        </w:rPr>
      </w:pPr>
      <w:r w:rsidRPr="00DC4987">
        <w:rPr>
          <w:snapToGrid w:val="0"/>
          <w:color w:val="000000"/>
          <w:lang w:val="nl-NL"/>
        </w:rPr>
        <w:t>Thời gian và địa điểm nhận phiếu tham dự đấu giá: Bỏ trực tiếp vào thùng phiếu tại các địa điểm nơi nhà đầu tư làm thủ tục đăng ký</w:t>
      </w:r>
      <w:r w:rsidR="000A7DB0">
        <w:rPr>
          <w:snapToGrid w:val="0"/>
          <w:color w:val="000000"/>
          <w:lang w:val="nl-NL"/>
        </w:rPr>
        <w:t xml:space="preserve"> chậm nhất là </w:t>
      </w:r>
      <w:r w:rsidRPr="00617A11">
        <w:rPr>
          <w:b/>
          <w:snapToGrid w:val="0"/>
          <w:color w:val="000000"/>
          <w:lang w:val="nl-NL"/>
        </w:rPr>
        <w:t>16h00 ngày 08/12/2011</w:t>
      </w:r>
    </w:p>
    <w:p w:rsidR="00DC4987" w:rsidRPr="00DC4987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64" w:hanging="357"/>
        <w:contextualSpacing w:val="0"/>
        <w:rPr>
          <w:lang w:val="nl-NL"/>
        </w:rPr>
      </w:pPr>
      <w:r w:rsidRPr="00DC4987">
        <w:rPr>
          <w:snapToGrid w:val="0"/>
          <w:color w:val="000000"/>
          <w:lang w:val="nl-NL"/>
        </w:rPr>
        <w:t xml:space="preserve">Thời gian và địa điểm bán đấu giá: </w:t>
      </w:r>
      <w:r w:rsidRPr="00617A11">
        <w:rPr>
          <w:b/>
          <w:snapToGrid w:val="0"/>
          <w:color w:val="000000"/>
          <w:lang w:val="nl-NL"/>
        </w:rPr>
        <w:t>14h00 ngày 09/12/2011</w:t>
      </w:r>
      <w:r w:rsidRPr="00DC4987">
        <w:rPr>
          <w:snapToGrid w:val="0"/>
          <w:color w:val="000000"/>
          <w:lang w:val="nl-NL"/>
        </w:rPr>
        <w:t xml:space="preserve"> tại</w:t>
      </w:r>
      <w:r>
        <w:rPr>
          <w:snapToGrid w:val="0"/>
          <w:color w:val="000000"/>
          <w:lang w:val="nl-NL"/>
        </w:rPr>
        <w:t xml:space="preserve"> </w:t>
      </w:r>
      <w:r w:rsidRPr="00DC4987">
        <w:rPr>
          <w:snapToGrid w:val="0"/>
          <w:color w:val="000000"/>
          <w:lang w:val="nl-NL"/>
        </w:rPr>
        <w:t>Công ty Cổ phần Chứng khoán Ngân hàng Đầu tư và Phát triển Việt Nam – 35 Hàng Vôi – Hoàn Kiếm – Hà Nội</w:t>
      </w:r>
    </w:p>
    <w:p w:rsidR="00DC4987" w:rsidRPr="00316FB2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lang w:val="nl-NL"/>
        </w:rPr>
      </w:pPr>
      <w:r w:rsidRPr="00316FB2">
        <w:rPr>
          <w:lang w:val="nl-NL"/>
        </w:rPr>
        <w:t xml:space="preserve">Thời gian nộp tiền mua cổ phần: từ </w:t>
      </w:r>
      <w:r w:rsidRPr="00617A11">
        <w:rPr>
          <w:b/>
          <w:lang w:val="nl-NL"/>
        </w:rPr>
        <w:t>09/12/2011 đến 23/12/2011</w:t>
      </w:r>
    </w:p>
    <w:p w:rsidR="00DC4987" w:rsidRPr="00617A11" w:rsidRDefault="00DC4987" w:rsidP="007908D7">
      <w:pPr>
        <w:pStyle w:val="ListParagraph1"/>
        <w:numPr>
          <w:ilvl w:val="0"/>
          <w:numId w:val="3"/>
        </w:numPr>
        <w:spacing w:after="0" w:line="240" w:lineRule="auto"/>
        <w:ind w:left="346" w:hanging="357"/>
        <w:contextualSpacing w:val="0"/>
        <w:rPr>
          <w:b/>
          <w:lang w:val="nl-NL"/>
        </w:rPr>
      </w:pPr>
      <w:r w:rsidRPr="00316FB2">
        <w:rPr>
          <w:snapToGrid w:val="0"/>
          <w:color w:val="000000"/>
          <w:lang w:val="nl-NL"/>
        </w:rPr>
        <w:t>Thời</w:t>
      </w:r>
      <w:r w:rsidRPr="00316FB2">
        <w:rPr>
          <w:lang w:val="nl-NL"/>
        </w:rPr>
        <w:t xml:space="preserve"> gian hoàn trả tiền đặt cọc: từ </w:t>
      </w:r>
      <w:r w:rsidRPr="00617A11">
        <w:rPr>
          <w:b/>
          <w:lang w:val="nl-NL"/>
        </w:rPr>
        <w:t>09/12/2011 đến 16/12/2011</w:t>
      </w:r>
    </w:p>
    <w:p w:rsidR="00DC4987" w:rsidRPr="00291FBE" w:rsidRDefault="00DC4987" w:rsidP="007908D7">
      <w:pPr>
        <w:pStyle w:val="ListParagraph1"/>
        <w:spacing w:after="0" w:line="240" w:lineRule="auto"/>
        <w:ind w:left="346"/>
        <w:contextualSpacing w:val="0"/>
        <w:rPr>
          <w:lang w:val="nl-NL"/>
        </w:rPr>
      </w:pPr>
      <w:r>
        <w:rPr>
          <w:lang w:val="nl-NL"/>
        </w:rPr>
        <w:t xml:space="preserve">Nhà đầu tư quan tâm tới đợt đấu giá xin vui lòng truy cấp website </w:t>
      </w:r>
      <w:hyperlink r:id="rId5" w:history="1">
        <w:r w:rsidRPr="00FD272A">
          <w:rPr>
            <w:rStyle w:val="Hyperlink"/>
            <w:lang w:val="nl-NL"/>
          </w:rPr>
          <w:t>www.scic.vn</w:t>
        </w:r>
      </w:hyperlink>
      <w:r>
        <w:rPr>
          <w:lang w:val="nl-NL"/>
        </w:rPr>
        <w:t xml:space="preserve">, </w:t>
      </w:r>
      <w:hyperlink r:id="rId6" w:history="1">
        <w:r w:rsidRPr="00FD272A">
          <w:rPr>
            <w:rStyle w:val="Hyperlink"/>
            <w:lang w:val="nl-NL"/>
          </w:rPr>
          <w:t>www.bsc.com.vn</w:t>
        </w:r>
      </w:hyperlink>
      <w:r>
        <w:rPr>
          <w:lang w:val="nl-NL"/>
        </w:rPr>
        <w:t xml:space="preserve"> hoặc liên hệ với Tổ chức phát hành, Tổ chức chào bán, Tổ chức Bán đấu giá để được cung cấp thêm các thông tin chi tiết.</w:t>
      </w:r>
    </w:p>
    <w:p w:rsidR="00571192" w:rsidRPr="00DC4987" w:rsidRDefault="00571192" w:rsidP="007908D7">
      <w:pPr>
        <w:spacing w:after="0" w:line="240" w:lineRule="auto"/>
        <w:rPr>
          <w:lang w:val="nl-NL"/>
        </w:rPr>
      </w:pPr>
    </w:p>
    <w:sectPr w:rsidR="00571192" w:rsidRPr="00DC4987" w:rsidSect="005711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098"/>
    <w:multiLevelType w:val="hybridMultilevel"/>
    <w:tmpl w:val="4866EE3C"/>
    <w:lvl w:ilvl="0" w:tplc="26BA0626">
      <w:start w:val="1"/>
      <w:numFmt w:val="bullet"/>
      <w:pStyle w:val="Style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2523E5"/>
    <w:multiLevelType w:val="hybridMultilevel"/>
    <w:tmpl w:val="6F64E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831D2"/>
    <w:multiLevelType w:val="hybridMultilevel"/>
    <w:tmpl w:val="282A3E0C"/>
    <w:lvl w:ilvl="0" w:tplc="0CD6D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C4987"/>
    <w:rsid w:val="000A7DB0"/>
    <w:rsid w:val="004D3333"/>
    <w:rsid w:val="00507EF8"/>
    <w:rsid w:val="00571192"/>
    <w:rsid w:val="00617A11"/>
    <w:rsid w:val="006D17C1"/>
    <w:rsid w:val="007908D7"/>
    <w:rsid w:val="0079771B"/>
    <w:rsid w:val="008E410E"/>
    <w:rsid w:val="00C82395"/>
    <w:rsid w:val="00CB3172"/>
    <w:rsid w:val="00CC7078"/>
    <w:rsid w:val="00DC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120" w:line="320" w:lineRule="exact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987"/>
    <w:pPr>
      <w:spacing w:after="120" w:line="380" w:lineRule="exact"/>
      <w:ind w:left="0" w:firstLine="0"/>
    </w:pPr>
    <w:rPr>
      <w:rFonts w:ascii="Arial" w:eastAsia="Calibri" w:hAnsi="Arial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987"/>
    <w:pPr>
      <w:keepNext/>
      <w:keepLines/>
      <w:spacing w:line="240" w:lineRule="auto"/>
      <w:jc w:val="right"/>
      <w:outlineLvl w:val="0"/>
    </w:pPr>
    <w:rPr>
      <w:rFonts w:eastAsia="Times New Roman"/>
      <w:b/>
      <w:bCs/>
      <w:color w:val="40315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87"/>
    <w:rPr>
      <w:rFonts w:ascii="Arial" w:eastAsia="Times New Roman" w:hAnsi="Arial" w:cs="Times New Roman"/>
      <w:b/>
      <w:bCs/>
      <w:color w:val="403152"/>
      <w:sz w:val="28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DC4987"/>
    <w:rPr>
      <w:color w:val="0000FF"/>
      <w:u w:val="single"/>
    </w:rPr>
  </w:style>
  <w:style w:type="paragraph" w:customStyle="1" w:styleId="ListParagraph1">
    <w:name w:val="List Paragraph1"/>
    <w:aliases w:val="Thang2"/>
    <w:basedOn w:val="Normal"/>
    <w:link w:val="ListParagraphChar"/>
    <w:uiPriority w:val="34"/>
    <w:qFormat/>
    <w:rsid w:val="00DC4987"/>
    <w:pPr>
      <w:ind w:left="720"/>
      <w:contextualSpacing/>
    </w:pPr>
  </w:style>
  <w:style w:type="character" w:customStyle="1" w:styleId="ListParagraphChar">
    <w:name w:val="List Paragraph Char"/>
    <w:aliases w:val="Thang2 Char"/>
    <w:basedOn w:val="DefaultParagraphFont"/>
    <w:link w:val="ListParagraph1"/>
    <w:uiPriority w:val="34"/>
    <w:rsid w:val="00DC4987"/>
    <w:rPr>
      <w:rFonts w:ascii="Arial" w:eastAsia="Calibri" w:hAnsi="Arial" w:cs="Times New Roman"/>
      <w:lang w:val="en-US"/>
    </w:rPr>
  </w:style>
  <w:style w:type="paragraph" w:customStyle="1" w:styleId="Style1">
    <w:name w:val="Style1"/>
    <w:basedOn w:val="ListParagraph1"/>
    <w:link w:val="Style1Char"/>
    <w:qFormat/>
    <w:rsid w:val="00DC4987"/>
    <w:pPr>
      <w:numPr>
        <w:numId w:val="1"/>
      </w:numPr>
      <w:spacing w:line="312" w:lineRule="auto"/>
      <w:contextualSpacing w:val="0"/>
    </w:pPr>
    <w:rPr>
      <w:snapToGrid w:val="0"/>
      <w:color w:val="000000"/>
      <w:lang w:val="nl-NL"/>
    </w:rPr>
  </w:style>
  <w:style w:type="character" w:customStyle="1" w:styleId="Style1Char">
    <w:name w:val="Style1 Char"/>
    <w:basedOn w:val="ListParagraphChar"/>
    <w:link w:val="Style1"/>
    <w:rsid w:val="00DC4987"/>
    <w:rPr>
      <w:snapToGrid w:val="0"/>
      <w:color w:val="000000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sc.com.vn" TargetMode="External"/><Relationship Id="rId5" Type="http://schemas.openxmlformats.org/officeDocument/2006/relationships/hyperlink" Target="http://www.scic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chamxinh</dc:creator>
  <cp:lastModifiedBy>phantich_12</cp:lastModifiedBy>
  <cp:revision>4</cp:revision>
  <dcterms:created xsi:type="dcterms:W3CDTF">2011-11-09T07:28:00Z</dcterms:created>
  <dcterms:modified xsi:type="dcterms:W3CDTF">2011-11-11T10:19:00Z</dcterms:modified>
</cp:coreProperties>
</file>